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F65" w:rsidRDefault="00E90F65" w:rsidP="00E90F65">
      <w:pPr>
        <w:autoSpaceDE w:val="0"/>
        <w:autoSpaceDN w:val="0"/>
        <w:adjustRightInd w:val="0"/>
        <w:jc w:val="both"/>
        <w:rPr>
          <w:rFonts w:ascii="Times New Roman" w:hAnsi="Times New Roman"/>
          <w:b/>
          <w:szCs w:val="24"/>
          <w:lang w:val="ro-RO"/>
        </w:rPr>
      </w:pPr>
    </w:p>
    <w:p w:rsidR="00E90F65" w:rsidRPr="00330C4F" w:rsidRDefault="00E90F65" w:rsidP="00E90F65">
      <w:pPr>
        <w:autoSpaceDE w:val="0"/>
        <w:autoSpaceDN w:val="0"/>
        <w:adjustRightInd w:val="0"/>
        <w:jc w:val="both"/>
        <w:rPr>
          <w:rFonts w:ascii="Times New Roman" w:hAnsi="Times New Roman"/>
          <w:b/>
          <w:szCs w:val="24"/>
          <w:lang w:val="ro-RO"/>
        </w:rPr>
      </w:pPr>
      <w:r>
        <w:rPr>
          <w:rFonts w:ascii="Times New Roman" w:hAnsi="Times New Roman"/>
          <w:b/>
          <w:szCs w:val="24"/>
          <w:lang w:val="ro-RO"/>
        </w:rPr>
        <w:t>MUNICIPIUL BUCUREŞTI</w:t>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t xml:space="preserve">                 - PROIECT -</w:t>
      </w:r>
    </w:p>
    <w:p w:rsidR="00E90F65" w:rsidRPr="00E90F65" w:rsidRDefault="00E90F65" w:rsidP="00E90F65">
      <w:pPr>
        <w:autoSpaceDE w:val="0"/>
        <w:autoSpaceDN w:val="0"/>
        <w:adjustRightInd w:val="0"/>
        <w:jc w:val="both"/>
        <w:rPr>
          <w:rFonts w:ascii="Times New Roman" w:hAnsi="Times New Roman"/>
          <w:b/>
          <w:szCs w:val="24"/>
          <w:lang w:val="ro-RO"/>
        </w:rPr>
      </w:pPr>
      <w:r w:rsidRPr="00330C4F">
        <w:rPr>
          <w:rFonts w:ascii="Times New Roman" w:hAnsi="Times New Roman"/>
          <w:b/>
          <w:szCs w:val="24"/>
          <w:lang w:val="ro-RO"/>
        </w:rPr>
        <w:t xml:space="preserve">CONSILIUL LOCAL AL SECTORULUI </w:t>
      </w:r>
      <w:r>
        <w:rPr>
          <w:rFonts w:ascii="Times New Roman" w:hAnsi="Times New Roman"/>
          <w:b/>
          <w:szCs w:val="24"/>
          <w:lang w:val="ro-RO"/>
        </w:rPr>
        <w:t xml:space="preserve"> </w:t>
      </w:r>
      <w:r w:rsidRPr="00330C4F">
        <w:rPr>
          <w:rFonts w:ascii="Times New Roman" w:hAnsi="Times New Roman"/>
          <w:b/>
          <w:szCs w:val="24"/>
          <w:lang w:val="ro-RO"/>
        </w:rPr>
        <w:t>1</w:t>
      </w:r>
      <w:r>
        <w:rPr>
          <w:rFonts w:ascii="Times New Roman" w:hAnsi="Times New Roman"/>
          <w:b/>
          <w:szCs w:val="24"/>
          <w:lang w:val="ro-RO"/>
        </w:rPr>
        <w:t xml:space="preserve">                                                </w:t>
      </w:r>
      <w:r w:rsidR="00180EFC">
        <w:rPr>
          <w:rFonts w:ascii="Times New Roman" w:hAnsi="Times New Roman"/>
          <w:b/>
          <w:szCs w:val="24"/>
          <w:lang w:val="ro-RO"/>
        </w:rPr>
        <w:t xml:space="preserve">   k2-335</w:t>
      </w:r>
    </w:p>
    <w:p w:rsidR="00E90F65" w:rsidRPr="00330C4F" w:rsidRDefault="00E90F65" w:rsidP="00E90F65">
      <w:pPr>
        <w:autoSpaceDE w:val="0"/>
        <w:autoSpaceDN w:val="0"/>
        <w:adjustRightInd w:val="0"/>
        <w:ind w:firstLine="720"/>
        <w:jc w:val="both"/>
        <w:rPr>
          <w:rFonts w:ascii="Times New Roman" w:hAnsi="Times New Roman"/>
          <w:szCs w:val="24"/>
          <w:lang w:val="ro-RO"/>
        </w:rPr>
      </w:pPr>
    </w:p>
    <w:p w:rsidR="00E90F65" w:rsidRDefault="00E90F65" w:rsidP="00E90F65">
      <w:pPr>
        <w:autoSpaceDE w:val="0"/>
        <w:autoSpaceDN w:val="0"/>
        <w:adjustRightInd w:val="0"/>
        <w:jc w:val="center"/>
        <w:rPr>
          <w:rFonts w:ascii="Times New Roman" w:hAnsi="Times New Roman"/>
          <w:b/>
          <w:szCs w:val="24"/>
          <w:lang w:val="ro-RO"/>
        </w:rPr>
      </w:pPr>
      <w:r w:rsidRPr="00330C4F">
        <w:rPr>
          <w:rFonts w:ascii="Times New Roman" w:hAnsi="Times New Roman"/>
          <w:b/>
          <w:szCs w:val="24"/>
          <w:lang w:val="ro-RO"/>
        </w:rPr>
        <w:t>HOTĂRÂRE</w:t>
      </w:r>
    </w:p>
    <w:p w:rsidR="00E90F65" w:rsidRPr="00E90F65" w:rsidRDefault="00E90F65" w:rsidP="00E90F65">
      <w:pPr>
        <w:ind w:right="13" w:firstLine="567"/>
        <w:jc w:val="center"/>
        <w:rPr>
          <w:rFonts w:ascii="Times New Roman" w:hAnsi="Times New Roman"/>
          <w:b/>
          <w:szCs w:val="24"/>
          <w:lang w:val="ro-RO"/>
        </w:rPr>
      </w:pPr>
      <w:r w:rsidRPr="00E90F65">
        <w:rPr>
          <w:rFonts w:ascii="Times New Roman" w:hAnsi="Times New Roman"/>
          <w:b/>
          <w:szCs w:val="24"/>
          <w:lang w:val="ro-RO"/>
        </w:rPr>
        <w:t>prin care se solicit</w:t>
      </w:r>
      <w:r w:rsidRPr="00E90F65">
        <w:rPr>
          <w:rFonts w:ascii="Times New Roman" w:hAnsi="Times New Roman" w:hint="eastAsia"/>
          <w:b/>
          <w:szCs w:val="24"/>
          <w:lang w:val="ro-RO"/>
        </w:rPr>
        <w:t>ă</w:t>
      </w:r>
      <w:r w:rsidRPr="00E90F65">
        <w:rPr>
          <w:rFonts w:ascii="Times New Roman" w:hAnsi="Times New Roman"/>
          <w:b/>
          <w:szCs w:val="24"/>
          <w:lang w:val="ro-RO"/>
        </w:rPr>
        <w:t xml:space="preserve"> Consiliului General al Municipiului București împuternicirea expres</w:t>
      </w:r>
      <w:r w:rsidRPr="00E90F65">
        <w:rPr>
          <w:rFonts w:ascii="Times New Roman" w:hAnsi="Times New Roman" w:hint="eastAsia"/>
          <w:b/>
          <w:szCs w:val="24"/>
          <w:lang w:val="ro-RO"/>
        </w:rPr>
        <w:t>ă</w:t>
      </w:r>
      <w:r w:rsidRPr="00E90F65">
        <w:rPr>
          <w:rFonts w:ascii="Times New Roman" w:hAnsi="Times New Roman"/>
          <w:b/>
          <w:szCs w:val="24"/>
          <w:lang w:val="ro-RO"/>
        </w:rPr>
        <w:t xml:space="preserve"> în vederea încheierii unui Protocol între Sectorul 1 al Municipiului București, prin Centrul Cultural al Sectorului 1, și Asociația Salonul de Proiecte,  în vederea desfășurării Proiectului „Arhiva fotografică și istoria în transformare”, ce se va desfășura </w:t>
      </w:r>
    </w:p>
    <w:p w:rsidR="00E90F65" w:rsidRPr="00E90F65" w:rsidRDefault="00E90F65" w:rsidP="00E90F65">
      <w:pPr>
        <w:ind w:right="13" w:firstLine="567"/>
        <w:jc w:val="center"/>
        <w:rPr>
          <w:rFonts w:ascii="Times New Roman" w:hAnsi="Times New Roman"/>
          <w:b/>
          <w:szCs w:val="24"/>
          <w:lang w:val="ro-RO"/>
        </w:rPr>
      </w:pPr>
      <w:r w:rsidRPr="00E90F65">
        <w:rPr>
          <w:rFonts w:ascii="Times New Roman" w:hAnsi="Times New Roman"/>
          <w:b/>
          <w:szCs w:val="24"/>
          <w:lang w:val="ro-RO"/>
        </w:rPr>
        <w:t xml:space="preserve">în perioada </w:t>
      </w:r>
      <w:r w:rsidR="0094214E">
        <w:rPr>
          <w:rFonts w:ascii="Times New Roman" w:hAnsi="Times New Roman"/>
          <w:b/>
          <w:szCs w:val="24"/>
          <w:lang w:val="ro-RO"/>
        </w:rPr>
        <w:t>octombrie 2018 – noiembrie 2019</w:t>
      </w:r>
    </w:p>
    <w:p w:rsidR="00E90F65" w:rsidRPr="00E90F65" w:rsidRDefault="00E90F65" w:rsidP="00E90F65">
      <w:pPr>
        <w:ind w:right="13" w:firstLine="567"/>
        <w:jc w:val="center"/>
        <w:rPr>
          <w:rFonts w:ascii="Times New Roman" w:hAnsi="Times New Roman"/>
          <w:b/>
          <w:i/>
          <w:iCs/>
          <w:szCs w:val="24"/>
          <w:lang w:val="ro-RO"/>
        </w:rPr>
      </w:pPr>
    </w:p>
    <w:p w:rsidR="00E90F65" w:rsidRPr="00E90F65" w:rsidRDefault="00E90F65" w:rsidP="00E90F65">
      <w:pPr>
        <w:autoSpaceDE w:val="0"/>
        <w:autoSpaceDN w:val="0"/>
        <w:adjustRightInd w:val="0"/>
        <w:ind w:firstLine="720"/>
        <w:jc w:val="both"/>
        <w:rPr>
          <w:rFonts w:ascii="Times New Roman" w:hAnsi="Times New Roman"/>
          <w:szCs w:val="24"/>
          <w:lang w:val="ro-RO"/>
        </w:rPr>
      </w:pPr>
      <w:r w:rsidRPr="00E90F65">
        <w:rPr>
          <w:rFonts w:ascii="Times New Roman" w:hAnsi="Times New Roman"/>
          <w:szCs w:val="24"/>
          <w:lang w:val="ro-RO"/>
        </w:rPr>
        <w:t>Având în vedere Expunerea de motive a Primarului Sectorului 1 al Municipiului Bucureşti, precum şi Raportul de specialitate întocmit de către Centrul Cultural al Sectorului 1;</w:t>
      </w:r>
    </w:p>
    <w:p w:rsidR="00E90F65" w:rsidRPr="00E90F65" w:rsidRDefault="00E90F65" w:rsidP="00E90F65">
      <w:pPr>
        <w:autoSpaceDE w:val="0"/>
        <w:autoSpaceDN w:val="0"/>
        <w:adjustRightInd w:val="0"/>
        <w:ind w:firstLine="720"/>
        <w:jc w:val="both"/>
        <w:rPr>
          <w:rFonts w:ascii="Times New Roman" w:hAnsi="Times New Roman"/>
          <w:szCs w:val="24"/>
          <w:lang w:val="ro-RO"/>
        </w:rPr>
      </w:pPr>
      <w:r w:rsidRPr="00E90F65">
        <w:rPr>
          <w:rFonts w:ascii="Times New Roman" w:hAnsi="Times New Roman"/>
          <w:szCs w:val="24"/>
          <w:lang w:val="ro-RO"/>
        </w:rPr>
        <w:t>În conformitate cu prevederile Legii nr. 24/2000 privind normele de tehnic</w:t>
      </w:r>
      <w:r w:rsidRPr="00E90F65">
        <w:rPr>
          <w:rFonts w:ascii="Times New Roman" w:hAnsi="Times New Roman" w:hint="eastAsia"/>
          <w:szCs w:val="24"/>
          <w:lang w:val="ro-RO"/>
        </w:rPr>
        <w:t>ă</w:t>
      </w:r>
      <w:r w:rsidRPr="00E90F65">
        <w:rPr>
          <w:rFonts w:ascii="Times New Roman" w:hAnsi="Times New Roman"/>
          <w:szCs w:val="24"/>
          <w:lang w:val="ro-RO"/>
        </w:rPr>
        <w:t xml:space="preserve"> legislativ</w:t>
      </w:r>
      <w:r w:rsidRPr="00E90F65">
        <w:rPr>
          <w:rFonts w:ascii="Times New Roman" w:hAnsi="Times New Roman" w:hint="eastAsia"/>
          <w:szCs w:val="24"/>
          <w:lang w:val="ro-RO"/>
        </w:rPr>
        <w:t>ă</w:t>
      </w:r>
      <w:r w:rsidRPr="00E90F65">
        <w:rPr>
          <w:rFonts w:ascii="Times New Roman" w:hAnsi="Times New Roman"/>
          <w:szCs w:val="24"/>
          <w:lang w:val="ro-RO"/>
        </w:rPr>
        <w:t xml:space="preserve"> pentru elaborarea actelor normative, republicat</w:t>
      </w:r>
      <w:r w:rsidRPr="00E90F65">
        <w:rPr>
          <w:rFonts w:ascii="Times New Roman" w:hAnsi="Times New Roman" w:hint="eastAsia"/>
          <w:szCs w:val="24"/>
          <w:lang w:val="ro-RO"/>
        </w:rPr>
        <w:t>ă</w:t>
      </w:r>
      <w:r w:rsidRPr="00E90F65">
        <w:rPr>
          <w:rFonts w:ascii="Times New Roman" w:hAnsi="Times New Roman"/>
          <w:szCs w:val="24"/>
          <w:lang w:val="ro-RO"/>
        </w:rPr>
        <w:t>, cu modific</w:t>
      </w:r>
      <w:r w:rsidRPr="00E90F65">
        <w:rPr>
          <w:rFonts w:ascii="Times New Roman" w:hAnsi="Times New Roman" w:hint="eastAsia"/>
          <w:szCs w:val="24"/>
          <w:lang w:val="ro-RO"/>
        </w:rPr>
        <w:t>ă</w:t>
      </w:r>
      <w:r w:rsidRPr="00E90F65">
        <w:rPr>
          <w:rFonts w:ascii="Times New Roman" w:hAnsi="Times New Roman"/>
          <w:szCs w:val="24"/>
          <w:lang w:val="ro-RO"/>
        </w:rPr>
        <w:t>rile și complet</w:t>
      </w:r>
      <w:r w:rsidRPr="00E90F65">
        <w:rPr>
          <w:rFonts w:ascii="Times New Roman" w:hAnsi="Times New Roman" w:hint="eastAsia"/>
          <w:szCs w:val="24"/>
          <w:lang w:val="ro-RO"/>
        </w:rPr>
        <w:t>ă</w:t>
      </w:r>
      <w:r w:rsidRPr="00E90F65">
        <w:rPr>
          <w:rFonts w:ascii="Times New Roman" w:hAnsi="Times New Roman"/>
          <w:szCs w:val="24"/>
          <w:lang w:val="ro-RO"/>
        </w:rPr>
        <w:t>rile ulterioare;</w:t>
      </w:r>
    </w:p>
    <w:p w:rsidR="00E90F65" w:rsidRPr="00E90F65" w:rsidRDefault="00E90F65" w:rsidP="00E90F65">
      <w:pPr>
        <w:autoSpaceDE w:val="0"/>
        <w:autoSpaceDN w:val="0"/>
        <w:adjustRightInd w:val="0"/>
        <w:ind w:firstLine="720"/>
        <w:jc w:val="both"/>
        <w:rPr>
          <w:rFonts w:ascii="Times New Roman" w:eastAsia="Calibri" w:hAnsi="Times New Roman"/>
          <w:bCs/>
          <w:iCs/>
          <w:szCs w:val="24"/>
          <w:lang w:val="ro-RO" w:eastAsia="en-US"/>
        </w:rPr>
      </w:pPr>
      <w:r w:rsidRPr="00E90F65">
        <w:rPr>
          <w:rFonts w:ascii="Times New Roman" w:hAnsi="Times New Roman"/>
          <w:szCs w:val="24"/>
          <w:lang w:val="ro-RO"/>
        </w:rPr>
        <w:t xml:space="preserve">Luând în considerare </w:t>
      </w:r>
      <w:r w:rsidRPr="00E90F65">
        <w:rPr>
          <w:rFonts w:ascii="Times New Roman" w:eastAsia="Calibri" w:hAnsi="Times New Roman"/>
          <w:bCs/>
          <w:iCs/>
          <w:szCs w:val="24"/>
          <w:lang w:val="ro-RO" w:eastAsia="en-US"/>
        </w:rPr>
        <w:t>prevederile Legii nr. 273/2006 privind finanțele publice locale, cu modificările și completările ulterioare;</w:t>
      </w:r>
    </w:p>
    <w:p w:rsidR="00E90F65" w:rsidRPr="00E90F65" w:rsidRDefault="00E90F65" w:rsidP="00E90F65">
      <w:pPr>
        <w:autoSpaceDE w:val="0"/>
        <w:autoSpaceDN w:val="0"/>
        <w:adjustRightInd w:val="0"/>
        <w:ind w:firstLine="720"/>
        <w:jc w:val="both"/>
        <w:rPr>
          <w:rFonts w:ascii="Times New Roman" w:hAnsi="Times New Roman"/>
          <w:szCs w:val="24"/>
          <w:lang w:val="ro-RO"/>
        </w:rPr>
      </w:pPr>
      <w:r w:rsidRPr="00E90F65">
        <w:rPr>
          <w:rFonts w:ascii="Times New Roman" w:hAnsi="Times New Roman"/>
          <w:szCs w:val="24"/>
          <w:lang w:val="ro-RO"/>
        </w:rPr>
        <w:t>Ținând seama de adresa Asociației Salonul de Proiecte, înregistrat</w:t>
      </w:r>
      <w:r w:rsidRPr="00E90F65">
        <w:rPr>
          <w:rFonts w:ascii="Times New Roman" w:hAnsi="Times New Roman" w:hint="eastAsia"/>
          <w:szCs w:val="24"/>
          <w:lang w:val="ro-RO"/>
        </w:rPr>
        <w:t>ă</w:t>
      </w:r>
      <w:r w:rsidRPr="00E90F65">
        <w:rPr>
          <w:rFonts w:ascii="Times New Roman" w:hAnsi="Times New Roman"/>
          <w:szCs w:val="24"/>
          <w:lang w:val="ro-RO"/>
        </w:rPr>
        <w:t xml:space="preserve"> la Sectorul 1 al Municipiului București cu nr. </w:t>
      </w:r>
      <w:r w:rsidRPr="00E90F65">
        <w:rPr>
          <w:rFonts w:ascii="Times New Roman" w:hAnsi="Times New Roman"/>
          <w:color w:val="000000"/>
          <w:spacing w:val="-2"/>
          <w:szCs w:val="24"/>
          <w:lang w:val="ro-RO"/>
        </w:rPr>
        <w:t>15002/16.04.2018</w:t>
      </w:r>
      <w:r w:rsidRPr="00E90F65">
        <w:rPr>
          <w:rFonts w:ascii="Times New Roman" w:hAnsi="Times New Roman"/>
          <w:szCs w:val="24"/>
          <w:lang w:val="ro-RO"/>
        </w:rPr>
        <w:t>, prin care se solicită finanțare, în vederea organiz</w:t>
      </w:r>
      <w:r w:rsidRPr="00E90F65">
        <w:rPr>
          <w:rFonts w:ascii="Times New Roman" w:hAnsi="Times New Roman" w:hint="eastAsia"/>
          <w:szCs w:val="24"/>
          <w:lang w:val="ro-RO"/>
        </w:rPr>
        <w:t>ă</w:t>
      </w:r>
      <w:r w:rsidRPr="00E90F65">
        <w:rPr>
          <w:rFonts w:ascii="Times New Roman" w:hAnsi="Times New Roman"/>
          <w:szCs w:val="24"/>
          <w:lang w:val="ro-RO"/>
        </w:rPr>
        <w:t xml:space="preserve">rii Proiectului „Arhiva fotografică și istoria în transformare”, ce se va desfașura în perioada </w:t>
      </w:r>
      <w:r w:rsidR="0094214E" w:rsidRPr="0094214E">
        <w:rPr>
          <w:rFonts w:ascii="Times New Roman" w:hAnsi="Times New Roman"/>
          <w:szCs w:val="24"/>
          <w:lang w:val="ro-RO"/>
        </w:rPr>
        <w:t>octombrie 2018 – noiembrie 2019</w:t>
      </w:r>
      <w:r w:rsidRPr="00E90F65">
        <w:rPr>
          <w:rFonts w:ascii="Times New Roman" w:hAnsi="Times New Roman"/>
          <w:szCs w:val="24"/>
          <w:lang w:val="ro-RO"/>
        </w:rPr>
        <w:t>;</w:t>
      </w:r>
    </w:p>
    <w:p w:rsidR="00E90F65" w:rsidRPr="00E90F65" w:rsidRDefault="00E90F65" w:rsidP="00E90F65">
      <w:pPr>
        <w:autoSpaceDE w:val="0"/>
        <w:autoSpaceDN w:val="0"/>
        <w:adjustRightInd w:val="0"/>
        <w:spacing w:after="240"/>
        <w:ind w:firstLine="720"/>
        <w:jc w:val="both"/>
        <w:rPr>
          <w:rFonts w:ascii="Times New Roman" w:eastAsia="Calibri" w:hAnsi="Times New Roman"/>
          <w:bCs/>
          <w:iCs/>
          <w:szCs w:val="24"/>
          <w:lang w:val="ro-RO" w:eastAsia="en-US"/>
        </w:rPr>
      </w:pPr>
      <w:r w:rsidRPr="00E90F65">
        <w:rPr>
          <w:rFonts w:ascii="Times New Roman" w:eastAsia="Calibri" w:hAnsi="Times New Roman"/>
          <w:bCs/>
          <w:iCs/>
          <w:szCs w:val="24"/>
          <w:lang w:val="ro-RO" w:eastAsia="en-US"/>
        </w:rPr>
        <w:t>În temeiul prevederilor art. 45 alin. (2) și art. 81 alin. 2) lit. k) și q) și  alin. (3) și art. 115 alin. (1) lit. b) din Legea administrației publice locale nr. 215/2001, republicată,  cu modific</w:t>
      </w:r>
      <w:r w:rsidRPr="00E90F65">
        <w:rPr>
          <w:rFonts w:ascii="Times New Roman" w:eastAsia="Calibri" w:hAnsi="Times New Roman" w:hint="eastAsia"/>
          <w:bCs/>
          <w:iCs/>
          <w:szCs w:val="24"/>
          <w:lang w:val="ro-RO" w:eastAsia="en-US"/>
        </w:rPr>
        <w:t>ă</w:t>
      </w:r>
      <w:r w:rsidRPr="00E90F65">
        <w:rPr>
          <w:rFonts w:ascii="Times New Roman" w:eastAsia="Calibri" w:hAnsi="Times New Roman"/>
          <w:bCs/>
          <w:iCs/>
          <w:szCs w:val="24"/>
          <w:lang w:val="ro-RO" w:eastAsia="en-US"/>
        </w:rPr>
        <w:t xml:space="preserve">rile </w:t>
      </w:r>
      <w:r w:rsidRPr="00E90F65">
        <w:rPr>
          <w:rFonts w:ascii="Times New Roman" w:eastAsia="Calibri" w:hAnsi="Times New Roman" w:hint="eastAsia"/>
          <w:bCs/>
          <w:iCs/>
          <w:szCs w:val="24"/>
          <w:lang w:val="ro-RO" w:eastAsia="en-US"/>
        </w:rPr>
        <w:t>ş</w:t>
      </w:r>
      <w:r w:rsidRPr="00E90F65">
        <w:rPr>
          <w:rFonts w:ascii="Times New Roman" w:eastAsia="Calibri" w:hAnsi="Times New Roman"/>
          <w:bCs/>
          <w:iCs/>
          <w:szCs w:val="24"/>
          <w:lang w:val="ro-RO" w:eastAsia="en-US"/>
        </w:rPr>
        <w:t>i complet</w:t>
      </w:r>
      <w:r w:rsidRPr="00E90F65">
        <w:rPr>
          <w:rFonts w:ascii="Times New Roman" w:eastAsia="Calibri" w:hAnsi="Times New Roman" w:hint="eastAsia"/>
          <w:bCs/>
          <w:iCs/>
          <w:szCs w:val="24"/>
          <w:lang w:val="ro-RO" w:eastAsia="en-US"/>
        </w:rPr>
        <w:t>ă</w:t>
      </w:r>
      <w:r w:rsidRPr="00E90F65">
        <w:rPr>
          <w:rFonts w:ascii="Times New Roman" w:eastAsia="Calibri" w:hAnsi="Times New Roman"/>
          <w:bCs/>
          <w:iCs/>
          <w:szCs w:val="24"/>
          <w:lang w:val="ro-RO" w:eastAsia="en-US"/>
        </w:rPr>
        <w:t>rile ulterioare;</w:t>
      </w:r>
    </w:p>
    <w:p w:rsidR="00E90F65" w:rsidRPr="00E90F65" w:rsidRDefault="00E90F65" w:rsidP="00E90F65">
      <w:pPr>
        <w:autoSpaceDE w:val="0"/>
        <w:autoSpaceDN w:val="0"/>
        <w:adjustRightInd w:val="0"/>
        <w:ind w:firstLine="397"/>
        <w:jc w:val="center"/>
        <w:rPr>
          <w:rFonts w:ascii="Times New Roman" w:hAnsi="Times New Roman"/>
          <w:b/>
          <w:szCs w:val="24"/>
          <w:lang w:val="ro-RO"/>
        </w:rPr>
      </w:pPr>
      <w:r w:rsidRPr="00E90F65">
        <w:rPr>
          <w:rFonts w:ascii="Times New Roman" w:hAnsi="Times New Roman"/>
          <w:b/>
          <w:szCs w:val="24"/>
          <w:lang w:val="ro-RO"/>
        </w:rPr>
        <w:t>CONSILIUL LOCAL AL SECTORULUI  1</w:t>
      </w:r>
    </w:p>
    <w:p w:rsidR="00E90F65" w:rsidRPr="00E90F65" w:rsidRDefault="00E90F65" w:rsidP="00E90F65">
      <w:pPr>
        <w:autoSpaceDE w:val="0"/>
        <w:autoSpaceDN w:val="0"/>
        <w:adjustRightInd w:val="0"/>
        <w:jc w:val="center"/>
        <w:rPr>
          <w:rFonts w:ascii="Times New Roman" w:hAnsi="Times New Roman"/>
          <w:b/>
          <w:szCs w:val="24"/>
          <w:lang w:val="ro-RO"/>
        </w:rPr>
      </w:pPr>
      <w:r w:rsidRPr="00E90F65">
        <w:rPr>
          <w:rFonts w:ascii="Times New Roman" w:hAnsi="Times New Roman"/>
          <w:b/>
          <w:szCs w:val="24"/>
          <w:lang w:val="ro-RO"/>
        </w:rPr>
        <w:t>HOTĂRĂŞTE:</w:t>
      </w:r>
    </w:p>
    <w:p w:rsidR="00E90F65" w:rsidRPr="00E90F65" w:rsidRDefault="00E90F65" w:rsidP="00E90F65">
      <w:pPr>
        <w:autoSpaceDE w:val="0"/>
        <w:autoSpaceDN w:val="0"/>
        <w:adjustRightInd w:val="0"/>
        <w:ind w:firstLine="720"/>
        <w:jc w:val="both"/>
        <w:rPr>
          <w:rFonts w:ascii="Times New Roman" w:hAnsi="Times New Roman"/>
          <w:b/>
          <w:szCs w:val="24"/>
          <w:lang w:val="ro-RO"/>
        </w:rPr>
      </w:pPr>
    </w:p>
    <w:p w:rsidR="00E90F65" w:rsidRPr="00E90F65" w:rsidRDefault="00E90F65" w:rsidP="00E90F65">
      <w:pPr>
        <w:autoSpaceDE w:val="0"/>
        <w:autoSpaceDN w:val="0"/>
        <w:adjustRightInd w:val="0"/>
        <w:ind w:firstLine="720"/>
        <w:jc w:val="both"/>
        <w:rPr>
          <w:rFonts w:ascii="Times New Roman" w:hAnsi="Times New Roman"/>
          <w:szCs w:val="24"/>
          <w:lang w:val="ro-RO"/>
        </w:rPr>
      </w:pPr>
      <w:r w:rsidRPr="00E90F65">
        <w:rPr>
          <w:rFonts w:ascii="Times New Roman" w:hAnsi="Times New Roman"/>
          <w:b/>
          <w:szCs w:val="24"/>
          <w:lang w:val="ro-RO"/>
        </w:rPr>
        <w:t>Art.1.</w:t>
      </w:r>
      <w:r w:rsidRPr="00E90F65">
        <w:rPr>
          <w:rFonts w:ascii="Times New Roman" w:hAnsi="Times New Roman"/>
          <w:szCs w:val="24"/>
          <w:lang w:val="ro-RO"/>
        </w:rPr>
        <w:t xml:space="preserve"> - </w:t>
      </w:r>
      <w:r w:rsidRPr="00E90F65">
        <w:rPr>
          <w:rFonts w:ascii="Times New Roman" w:hAnsi="Times New Roman"/>
          <w:bCs/>
          <w:color w:val="222222"/>
          <w:szCs w:val="24"/>
          <w:lang w:val="en-GB" w:eastAsia="en-GB"/>
        </w:rPr>
        <w:t xml:space="preserve">Se </w:t>
      </w:r>
      <w:proofErr w:type="spellStart"/>
      <w:r w:rsidRPr="00E90F65">
        <w:rPr>
          <w:rFonts w:ascii="Times New Roman" w:hAnsi="Times New Roman"/>
          <w:bCs/>
          <w:color w:val="222222"/>
          <w:szCs w:val="24"/>
          <w:lang w:val="en-GB" w:eastAsia="en-GB"/>
        </w:rPr>
        <w:t>solicit</w:t>
      </w:r>
      <w:r w:rsidRPr="00E90F65">
        <w:rPr>
          <w:rFonts w:ascii="Times New Roman" w:hAnsi="Times New Roman" w:hint="eastAsia"/>
          <w:bCs/>
          <w:color w:val="222222"/>
          <w:szCs w:val="24"/>
          <w:lang w:val="en-GB" w:eastAsia="en-GB"/>
        </w:rPr>
        <w:t>ă</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Consiliului</w:t>
      </w:r>
      <w:proofErr w:type="spellEnd"/>
      <w:r w:rsidRPr="00E90F65">
        <w:rPr>
          <w:rFonts w:ascii="Times New Roman" w:hAnsi="Times New Roman"/>
          <w:bCs/>
          <w:color w:val="222222"/>
          <w:szCs w:val="24"/>
          <w:lang w:val="en-GB" w:eastAsia="en-GB"/>
        </w:rPr>
        <w:t xml:space="preserve"> General al </w:t>
      </w:r>
      <w:proofErr w:type="spellStart"/>
      <w:r w:rsidRPr="00E90F65">
        <w:rPr>
          <w:rFonts w:ascii="Times New Roman" w:hAnsi="Times New Roman"/>
          <w:bCs/>
          <w:color w:val="222222"/>
          <w:szCs w:val="24"/>
          <w:lang w:val="en-GB" w:eastAsia="en-GB"/>
        </w:rPr>
        <w:t>Municipiului</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București</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împuternicirea</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expres</w:t>
      </w:r>
      <w:r w:rsidRPr="00E90F65">
        <w:rPr>
          <w:rFonts w:ascii="Times New Roman" w:hAnsi="Times New Roman" w:hint="eastAsia"/>
          <w:bCs/>
          <w:color w:val="222222"/>
          <w:szCs w:val="24"/>
          <w:lang w:val="en-GB" w:eastAsia="en-GB"/>
        </w:rPr>
        <w:t>ă</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în</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vederea</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încheierii</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unui</w:t>
      </w:r>
      <w:proofErr w:type="spellEnd"/>
      <w:r w:rsidRPr="00E90F65">
        <w:rPr>
          <w:rFonts w:ascii="Times New Roman" w:hAnsi="Times New Roman"/>
          <w:bCs/>
          <w:color w:val="222222"/>
          <w:szCs w:val="24"/>
          <w:lang w:val="en-GB" w:eastAsia="en-GB"/>
        </w:rPr>
        <w:t xml:space="preserve"> Protocol </w:t>
      </w:r>
      <w:proofErr w:type="spellStart"/>
      <w:r w:rsidRPr="00E90F65">
        <w:rPr>
          <w:rFonts w:ascii="Times New Roman" w:hAnsi="Times New Roman"/>
          <w:bCs/>
          <w:color w:val="222222"/>
          <w:szCs w:val="24"/>
          <w:lang w:val="en-GB" w:eastAsia="en-GB"/>
        </w:rPr>
        <w:t>între</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Sectorul</w:t>
      </w:r>
      <w:proofErr w:type="spellEnd"/>
      <w:r w:rsidRPr="00E90F65">
        <w:rPr>
          <w:rFonts w:ascii="Times New Roman" w:hAnsi="Times New Roman"/>
          <w:bCs/>
          <w:color w:val="222222"/>
          <w:szCs w:val="24"/>
          <w:lang w:val="en-GB" w:eastAsia="en-GB"/>
        </w:rPr>
        <w:t xml:space="preserve"> 1 al </w:t>
      </w:r>
      <w:proofErr w:type="spellStart"/>
      <w:r w:rsidRPr="00E90F65">
        <w:rPr>
          <w:rFonts w:ascii="Times New Roman" w:hAnsi="Times New Roman"/>
          <w:bCs/>
          <w:color w:val="222222"/>
          <w:szCs w:val="24"/>
          <w:lang w:val="en-GB" w:eastAsia="en-GB"/>
        </w:rPr>
        <w:t>Municipiului</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București</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prin</w:t>
      </w:r>
      <w:proofErr w:type="spellEnd"/>
      <w:r w:rsidRPr="00E90F65">
        <w:rPr>
          <w:rFonts w:ascii="Times New Roman" w:hAnsi="Times New Roman"/>
          <w:bCs/>
          <w:color w:val="222222"/>
          <w:szCs w:val="24"/>
          <w:lang w:val="en-GB" w:eastAsia="en-GB"/>
        </w:rPr>
        <w:t xml:space="preserve"> Centrul Cultural al Sectorului 1, </w:t>
      </w:r>
      <w:proofErr w:type="spellStart"/>
      <w:r w:rsidRPr="00E90F65">
        <w:rPr>
          <w:rFonts w:ascii="Times New Roman" w:hAnsi="Times New Roman"/>
          <w:bCs/>
          <w:color w:val="222222"/>
          <w:szCs w:val="24"/>
          <w:lang w:val="en-GB" w:eastAsia="en-GB"/>
        </w:rPr>
        <w:t>și</w:t>
      </w:r>
      <w:proofErr w:type="spellEnd"/>
      <w:r w:rsidRPr="00E90F65">
        <w:rPr>
          <w:rFonts w:ascii="Times New Roman" w:hAnsi="Times New Roman"/>
          <w:bCs/>
          <w:color w:val="222222"/>
          <w:szCs w:val="24"/>
          <w:lang w:val="en-GB" w:eastAsia="en-GB"/>
        </w:rPr>
        <w:t xml:space="preserve"> </w:t>
      </w:r>
      <w:r w:rsidRPr="00E90F65">
        <w:rPr>
          <w:rFonts w:ascii="Times New Roman" w:hAnsi="Times New Roman"/>
          <w:szCs w:val="24"/>
          <w:lang w:val="ro-RO"/>
        </w:rPr>
        <w:t>Asociația Salonul de Proiecte</w:t>
      </w:r>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în</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vederea</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acord</w:t>
      </w:r>
      <w:r w:rsidRPr="00E90F65">
        <w:rPr>
          <w:rFonts w:ascii="Times New Roman" w:hAnsi="Times New Roman" w:hint="eastAsia"/>
          <w:bCs/>
          <w:color w:val="222222"/>
          <w:szCs w:val="24"/>
          <w:lang w:val="en-GB" w:eastAsia="en-GB"/>
        </w:rPr>
        <w:t>ă</w:t>
      </w:r>
      <w:r w:rsidRPr="00E90F65">
        <w:rPr>
          <w:rFonts w:ascii="Times New Roman" w:hAnsi="Times New Roman"/>
          <w:bCs/>
          <w:color w:val="222222"/>
          <w:szCs w:val="24"/>
          <w:lang w:val="en-GB" w:eastAsia="en-GB"/>
        </w:rPr>
        <w:t>rii</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unei</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finanțări</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în</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valoare</w:t>
      </w:r>
      <w:proofErr w:type="spellEnd"/>
      <w:r w:rsidRPr="00E90F65">
        <w:rPr>
          <w:rFonts w:ascii="Times New Roman" w:hAnsi="Times New Roman"/>
          <w:bCs/>
          <w:color w:val="222222"/>
          <w:szCs w:val="24"/>
          <w:lang w:val="en-GB" w:eastAsia="en-GB"/>
        </w:rPr>
        <w:t xml:space="preserve"> de </w:t>
      </w:r>
      <w:r w:rsidRPr="00E90F65">
        <w:rPr>
          <w:rFonts w:ascii="Times New Roman" w:hAnsi="Times New Roman"/>
          <w:szCs w:val="24"/>
          <w:lang w:val="ro-RO"/>
        </w:rPr>
        <w:t>152.200 lei</w:t>
      </w:r>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pentru</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implementarea</w:t>
      </w:r>
      <w:proofErr w:type="spellEnd"/>
      <w:r w:rsidRPr="00E90F65">
        <w:rPr>
          <w:rFonts w:ascii="Times New Roman" w:hAnsi="Times New Roman"/>
          <w:bCs/>
          <w:color w:val="222222"/>
          <w:szCs w:val="24"/>
          <w:lang w:val="en-GB" w:eastAsia="en-GB"/>
        </w:rPr>
        <w:t xml:space="preserve"> </w:t>
      </w:r>
      <w:proofErr w:type="spellStart"/>
      <w:r w:rsidRPr="00E90F65">
        <w:rPr>
          <w:rFonts w:ascii="Times New Roman" w:hAnsi="Times New Roman"/>
          <w:bCs/>
          <w:color w:val="222222"/>
          <w:szCs w:val="24"/>
          <w:lang w:val="en-GB" w:eastAsia="en-GB"/>
        </w:rPr>
        <w:t>Proiectului</w:t>
      </w:r>
      <w:proofErr w:type="spellEnd"/>
      <w:r w:rsidRPr="00E90F65">
        <w:rPr>
          <w:rFonts w:ascii="Times New Roman" w:hAnsi="Times New Roman"/>
          <w:bCs/>
          <w:color w:val="222222"/>
          <w:szCs w:val="24"/>
          <w:lang w:val="en-GB" w:eastAsia="en-GB"/>
        </w:rPr>
        <w:t xml:space="preserve"> „</w:t>
      </w:r>
      <w:r w:rsidRPr="00E90F65">
        <w:rPr>
          <w:rFonts w:ascii="Times New Roman" w:hAnsi="Times New Roman"/>
          <w:szCs w:val="24"/>
          <w:lang w:val="ro-RO"/>
        </w:rPr>
        <w:t xml:space="preserve"> Arhiva fotografică și istoria în transformare</w:t>
      </w:r>
      <w:r w:rsidRPr="00E90F65">
        <w:rPr>
          <w:rFonts w:ascii="Times New Roman" w:hAnsi="Times New Roman"/>
          <w:bCs/>
          <w:color w:val="222222"/>
          <w:szCs w:val="24"/>
          <w:lang w:val="en-GB" w:eastAsia="en-GB"/>
        </w:rPr>
        <w:t>”,</w:t>
      </w:r>
      <w:r w:rsidRPr="00E90F65">
        <w:rPr>
          <w:rFonts w:ascii="Times New Roman" w:hAnsi="Times New Roman"/>
          <w:szCs w:val="24"/>
          <w:lang w:val="ro-RO"/>
        </w:rPr>
        <w:t xml:space="preserve"> ce se va desfășura în perioada  </w:t>
      </w:r>
      <w:r w:rsidR="0094214E" w:rsidRPr="0094214E">
        <w:rPr>
          <w:rFonts w:ascii="Times New Roman" w:hAnsi="Times New Roman"/>
          <w:szCs w:val="24"/>
          <w:lang w:val="ro-RO"/>
        </w:rPr>
        <w:t>octombrie 2018 – noiembrie 2019</w:t>
      </w:r>
      <w:r w:rsidRPr="00E90F65">
        <w:rPr>
          <w:rFonts w:ascii="Times New Roman" w:hAnsi="Times New Roman"/>
          <w:szCs w:val="24"/>
          <w:lang w:val="ro-RO"/>
        </w:rPr>
        <w:t>.</w:t>
      </w:r>
    </w:p>
    <w:p w:rsidR="00E90F65" w:rsidRPr="00E90F65" w:rsidRDefault="00E90F65" w:rsidP="00E90F65">
      <w:pPr>
        <w:autoSpaceDE w:val="0"/>
        <w:autoSpaceDN w:val="0"/>
        <w:adjustRightInd w:val="0"/>
        <w:ind w:firstLine="720"/>
        <w:jc w:val="both"/>
        <w:rPr>
          <w:rFonts w:ascii="Times New Roman" w:hAnsi="Times New Roman"/>
          <w:szCs w:val="24"/>
          <w:lang w:val="ro-RO"/>
        </w:rPr>
      </w:pPr>
      <w:r w:rsidRPr="00E90F65">
        <w:rPr>
          <w:rFonts w:ascii="Times New Roman" w:hAnsi="Times New Roman"/>
          <w:b/>
          <w:szCs w:val="24"/>
          <w:lang w:val="en-US"/>
        </w:rPr>
        <w:t>Art.2. -</w:t>
      </w:r>
      <w:r w:rsidRPr="00E90F65">
        <w:rPr>
          <w:rFonts w:ascii="Times New Roman" w:hAnsi="Times New Roman"/>
          <w:bCs/>
          <w:iCs/>
          <w:szCs w:val="24"/>
          <w:lang w:val="ro-RO"/>
        </w:rPr>
        <w:t xml:space="preserve"> </w:t>
      </w:r>
      <w:r w:rsidRPr="00E90F65">
        <w:rPr>
          <w:rFonts w:ascii="Times New Roman" w:hAnsi="Times New Roman"/>
          <w:b/>
          <w:szCs w:val="24"/>
        </w:rPr>
        <w:t>(1)</w:t>
      </w:r>
      <w:r w:rsidRPr="00E90F65">
        <w:rPr>
          <w:rFonts w:ascii="Times New Roman" w:hAnsi="Times New Roman"/>
          <w:szCs w:val="24"/>
        </w:rPr>
        <w:t xml:space="preserve"> </w:t>
      </w:r>
      <w:proofErr w:type="spellStart"/>
      <w:r w:rsidRPr="00E90F65">
        <w:rPr>
          <w:rFonts w:ascii="Times New Roman" w:hAnsi="Times New Roman"/>
          <w:szCs w:val="24"/>
        </w:rPr>
        <w:t>Primarul</w:t>
      </w:r>
      <w:proofErr w:type="spellEnd"/>
      <w:r w:rsidRPr="00E90F65">
        <w:rPr>
          <w:rFonts w:ascii="Times New Roman" w:hAnsi="Times New Roman"/>
          <w:szCs w:val="24"/>
        </w:rPr>
        <w:t xml:space="preserve"> Sectorului 1</w:t>
      </w:r>
      <w:r w:rsidRPr="00E90F65">
        <w:rPr>
          <w:rFonts w:ascii="Times New Roman" w:hAnsi="Times New Roman"/>
          <w:bCs/>
          <w:szCs w:val="24"/>
          <w:lang w:val="en-US"/>
        </w:rPr>
        <w:t xml:space="preserve"> </w:t>
      </w:r>
      <w:proofErr w:type="spellStart"/>
      <w:r w:rsidRPr="00E90F65">
        <w:rPr>
          <w:rFonts w:ascii="Times New Roman" w:hAnsi="Times New Roman"/>
          <w:bCs/>
          <w:szCs w:val="24"/>
          <w:lang w:val="en-US"/>
        </w:rPr>
        <w:t>și</w:t>
      </w:r>
      <w:proofErr w:type="spellEnd"/>
      <w:r w:rsidRPr="00E90F65">
        <w:rPr>
          <w:rFonts w:ascii="Times New Roman" w:hAnsi="Times New Roman"/>
          <w:bCs/>
          <w:szCs w:val="24"/>
          <w:lang w:val="en-US"/>
        </w:rPr>
        <w:t xml:space="preserve"> Centrul Cultural al Sectorului 1 </w:t>
      </w:r>
      <w:proofErr w:type="spellStart"/>
      <w:r w:rsidRPr="00E90F65">
        <w:rPr>
          <w:rFonts w:ascii="Times New Roman" w:hAnsi="Times New Roman"/>
          <w:bCs/>
          <w:szCs w:val="24"/>
          <w:lang w:val="en-US"/>
        </w:rPr>
        <w:t>vor</w:t>
      </w:r>
      <w:proofErr w:type="spellEnd"/>
      <w:r w:rsidRPr="00E90F65">
        <w:rPr>
          <w:rFonts w:ascii="Times New Roman" w:hAnsi="Times New Roman"/>
          <w:bCs/>
          <w:szCs w:val="24"/>
          <w:lang w:val="en-US"/>
        </w:rPr>
        <w:t xml:space="preserve"> duce la </w:t>
      </w:r>
      <w:proofErr w:type="spellStart"/>
      <w:r w:rsidRPr="00E90F65">
        <w:rPr>
          <w:rFonts w:ascii="Times New Roman" w:hAnsi="Times New Roman"/>
          <w:bCs/>
          <w:szCs w:val="24"/>
          <w:lang w:val="en-US"/>
        </w:rPr>
        <w:t>îndeplinire</w:t>
      </w:r>
      <w:proofErr w:type="spellEnd"/>
      <w:r w:rsidRPr="00E90F65">
        <w:rPr>
          <w:rFonts w:ascii="Times New Roman" w:hAnsi="Times New Roman"/>
          <w:bCs/>
          <w:szCs w:val="24"/>
          <w:lang w:val="en-US"/>
        </w:rPr>
        <w:t xml:space="preserve"> </w:t>
      </w:r>
      <w:proofErr w:type="spellStart"/>
      <w:r w:rsidRPr="00E90F65">
        <w:rPr>
          <w:rFonts w:ascii="Times New Roman" w:hAnsi="Times New Roman"/>
          <w:bCs/>
          <w:szCs w:val="24"/>
          <w:lang w:val="en-US"/>
        </w:rPr>
        <w:t>prevederile</w:t>
      </w:r>
      <w:proofErr w:type="spellEnd"/>
      <w:r w:rsidRPr="00E90F65">
        <w:rPr>
          <w:rFonts w:ascii="Times New Roman" w:hAnsi="Times New Roman"/>
          <w:bCs/>
          <w:szCs w:val="24"/>
          <w:lang w:val="en-US"/>
        </w:rPr>
        <w:t xml:space="preserve"> </w:t>
      </w:r>
      <w:proofErr w:type="spellStart"/>
      <w:r w:rsidRPr="00E90F65">
        <w:rPr>
          <w:rFonts w:ascii="Times New Roman" w:hAnsi="Times New Roman"/>
          <w:bCs/>
          <w:szCs w:val="24"/>
          <w:lang w:val="en-US"/>
        </w:rPr>
        <w:t>prezentei</w:t>
      </w:r>
      <w:proofErr w:type="spellEnd"/>
      <w:r w:rsidRPr="00E90F65">
        <w:rPr>
          <w:rFonts w:ascii="Times New Roman" w:hAnsi="Times New Roman"/>
          <w:bCs/>
          <w:szCs w:val="24"/>
          <w:lang w:val="en-US"/>
        </w:rPr>
        <w:t xml:space="preserve"> </w:t>
      </w:r>
      <w:proofErr w:type="spellStart"/>
      <w:r w:rsidRPr="00E90F65">
        <w:rPr>
          <w:rFonts w:ascii="Times New Roman" w:hAnsi="Times New Roman"/>
          <w:bCs/>
          <w:szCs w:val="24"/>
          <w:lang w:val="en-US"/>
        </w:rPr>
        <w:t>hotărâri</w:t>
      </w:r>
      <w:proofErr w:type="spellEnd"/>
      <w:r w:rsidRPr="00E90F65">
        <w:rPr>
          <w:rFonts w:ascii="Times New Roman" w:hAnsi="Times New Roman"/>
          <w:szCs w:val="24"/>
          <w:lang w:val="ro-RO"/>
        </w:rPr>
        <w:t>.</w:t>
      </w:r>
    </w:p>
    <w:p w:rsidR="00E90F65" w:rsidRPr="00E90F65" w:rsidRDefault="00E90F65" w:rsidP="00E90F65">
      <w:pPr>
        <w:autoSpaceDE w:val="0"/>
        <w:autoSpaceDN w:val="0"/>
        <w:adjustRightInd w:val="0"/>
        <w:jc w:val="both"/>
        <w:rPr>
          <w:rFonts w:ascii="Times New Roman" w:hAnsi="Times New Roman"/>
          <w:szCs w:val="24"/>
          <w:lang w:val="ro-RO"/>
        </w:rPr>
      </w:pPr>
      <w:r w:rsidRPr="00E90F65">
        <w:rPr>
          <w:rFonts w:ascii="Times New Roman" w:hAnsi="Times New Roman"/>
          <w:szCs w:val="24"/>
          <w:lang w:val="ro-RO"/>
        </w:rPr>
        <w:t xml:space="preserve">                    </w:t>
      </w:r>
      <w:r w:rsidRPr="00E90F65">
        <w:rPr>
          <w:rFonts w:ascii="Times New Roman" w:hAnsi="Times New Roman"/>
          <w:b/>
          <w:szCs w:val="24"/>
          <w:lang w:val="ro-RO"/>
        </w:rPr>
        <w:t xml:space="preserve">  (2)</w:t>
      </w:r>
      <w:r w:rsidRPr="00E90F65">
        <w:rPr>
          <w:rFonts w:ascii="Times New Roman" w:hAnsi="Times New Roman"/>
          <w:szCs w:val="24"/>
          <w:lang w:val="ro-RO"/>
        </w:rPr>
        <w:t xml:space="preserve"> Serviciul Secretariat General, Audiențe va asigura comunicarea prezentei instituţiei menţionate la alin. (1), precum şi Instituţiei Prefectului Municipiului Bucureşti.</w:t>
      </w:r>
    </w:p>
    <w:p w:rsidR="00E90F65" w:rsidRPr="00E90F65" w:rsidRDefault="00E90F65" w:rsidP="00E90F65">
      <w:pPr>
        <w:autoSpaceDE w:val="0"/>
        <w:autoSpaceDN w:val="0"/>
        <w:adjustRightInd w:val="0"/>
        <w:jc w:val="both"/>
        <w:rPr>
          <w:rFonts w:ascii="Times New Roman" w:hAnsi="Times New Roman"/>
          <w:szCs w:val="24"/>
          <w:lang w:val="ro-RO"/>
        </w:rPr>
      </w:pPr>
    </w:p>
    <w:p w:rsidR="00E90F65" w:rsidRPr="00E90F65" w:rsidRDefault="00E90F65" w:rsidP="00E90F65">
      <w:pPr>
        <w:pStyle w:val="NoSpacing"/>
        <w:jc w:val="both"/>
        <w:rPr>
          <w:rFonts w:ascii="Times New Roman" w:hAnsi="Times New Roman"/>
          <w:sz w:val="24"/>
          <w:szCs w:val="24"/>
        </w:rPr>
      </w:pPr>
      <w:r w:rsidRPr="00E90F65">
        <w:rPr>
          <w:rFonts w:ascii="Times New Roman" w:hAnsi="Times New Roman"/>
          <w:sz w:val="24"/>
          <w:szCs w:val="24"/>
        </w:rPr>
        <w:tab/>
      </w:r>
      <w:proofErr w:type="spellStart"/>
      <w:r w:rsidRPr="00E90F65">
        <w:rPr>
          <w:rFonts w:ascii="Times New Roman" w:hAnsi="Times New Roman"/>
          <w:sz w:val="24"/>
          <w:szCs w:val="24"/>
        </w:rPr>
        <w:t>Această</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hotărâre</w:t>
      </w:r>
      <w:proofErr w:type="spellEnd"/>
      <w:r w:rsidRPr="00E90F65">
        <w:rPr>
          <w:rFonts w:ascii="Times New Roman" w:hAnsi="Times New Roman"/>
          <w:sz w:val="24"/>
          <w:szCs w:val="24"/>
        </w:rPr>
        <w:t xml:space="preserve"> a </w:t>
      </w:r>
      <w:proofErr w:type="spellStart"/>
      <w:r w:rsidRPr="00E90F65">
        <w:rPr>
          <w:rFonts w:ascii="Times New Roman" w:hAnsi="Times New Roman"/>
          <w:sz w:val="24"/>
          <w:szCs w:val="24"/>
        </w:rPr>
        <w:t>fost</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adoptată</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astăzi</w:t>
      </w:r>
      <w:proofErr w:type="spellEnd"/>
      <w:r w:rsidRPr="00E90F65">
        <w:rPr>
          <w:rFonts w:ascii="Times New Roman" w:hAnsi="Times New Roman"/>
          <w:sz w:val="24"/>
          <w:szCs w:val="24"/>
        </w:rPr>
        <w:t xml:space="preserve">, ______________, </w:t>
      </w:r>
      <w:proofErr w:type="spellStart"/>
      <w:r w:rsidRPr="00E90F65">
        <w:rPr>
          <w:rFonts w:ascii="Times New Roman" w:hAnsi="Times New Roman"/>
          <w:sz w:val="24"/>
          <w:szCs w:val="24"/>
        </w:rPr>
        <w:t>în</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ședința</w:t>
      </w:r>
      <w:proofErr w:type="spellEnd"/>
      <w:r w:rsidRPr="00E90F65">
        <w:rPr>
          <w:rFonts w:ascii="Times New Roman" w:hAnsi="Times New Roman"/>
          <w:sz w:val="24"/>
          <w:szCs w:val="24"/>
        </w:rPr>
        <w:t xml:space="preserve"> _____________________ a </w:t>
      </w:r>
      <w:proofErr w:type="spellStart"/>
      <w:r w:rsidRPr="00E90F65">
        <w:rPr>
          <w:rFonts w:ascii="Times New Roman" w:hAnsi="Times New Roman"/>
          <w:sz w:val="24"/>
          <w:szCs w:val="24"/>
        </w:rPr>
        <w:t>Consiliului</w:t>
      </w:r>
      <w:proofErr w:type="spellEnd"/>
      <w:r w:rsidRPr="00E90F65">
        <w:rPr>
          <w:rFonts w:ascii="Times New Roman" w:hAnsi="Times New Roman"/>
          <w:sz w:val="24"/>
          <w:szCs w:val="24"/>
        </w:rPr>
        <w:t xml:space="preserve"> Local al Sectorului 1 al Sectorului 1, </w:t>
      </w:r>
      <w:proofErr w:type="spellStart"/>
      <w:r w:rsidRPr="00E90F65">
        <w:rPr>
          <w:rFonts w:ascii="Times New Roman" w:hAnsi="Times New Roman"/>
          <w:sz w:val="24"/>
          <w:szCs w:val="24"/>
        </w:rPr>
        <w:t>convocată</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în</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temeiul</w:t>
      </w:r>
      <w:proofErr w:type="spellEnd"/>
      <w:r w:rsidRPr="00E90F65">
        <w:rPr>
          <w:rFonts w:ascii="Times New Roman" w:hAnsi="Times New Roman"/>
          <w:sz w:val="24"/>
          <w:szCs w:val="24"/>
        </w:rPr>
        <w:t xml:space="preserve"> art. 39 </w:t>
      </w:r>
      <w:proofErr w:type="spellStart"/>
      <w:r w:rsidRPr="00E90F65">
        <w:rPr>
          <w:rFonts w:ascii="Times New Roman" w:hAnsi="Times New Roman"/>
          <w:sz w:val="24"/>
          <w:szCs w:val="24"/>
        </w:rPr>
        <w:t>alin</w:t>
      </w:r>
      <w:proofErr w:type="spellEnd"/>
      <w:r w:rsidRPr="00E90F65">
        <w:rPr>
          <w:rFonts w:ascii="Times New Roman" w:hAnsi="Times New Roman"/>
          <w:sz w:val="24"/>
          <w:szCs w:val="24"/>
        </w:rPr>
        <w:t xml:space="preserve">.____ din </w:t>
      </w:r>
      <w:proofErr w:type="spellStart"/>
      <w:r w:rsidRPr="00E90F65">
        <w:rPr>
          <w:rFonts w:ascii="Times New Roman" w:hAnsi="Times New Roman"/>
          <w:sz w:val="24"/>
          <w:szCs w:val="24"/>
        </w:rPr>
        <w:t>Legea</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administrației</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publice</w:t>
      </w:r>
      <w:proofErr w:type="spellEnd"/>
      <w:r w:rsidRPr="00E90F65">
        <w:rPr>
          <w:rFonts w:ascii="Times New Roman" w:hAnsi="Times New Roman"/>
          <w:sz w:val="24"/>
          <w:szCs w:val="24"/>
        </w:rPr>
        <w:t xml:space="preserve"> locale </w:t>
      </w:r>
      <w:proofErr w:type="spellStart"/>
      <w:r w:rsidRPr="00E90F65">
        <w:rPr>
          <w:rFonts w:ascii="Times New Roman" w:hAnsi="Times New Roman"/>
          <w:sz w:val="24"/>
          <w:szCs w:val="24"/>
        </w:rPr>
        <w:t>nr</w:t>
      </w:r>
      <w:proofErr w:type="spellEnd"/>
      <w:r w:rsidRPr="00E90F65">
        <w:rPr>
          <w:rFonts w:ascii="Times New Roman" w:hAnsi="Times New Roman"/>
          <w:sz w:val="24"/>
          <w:szCs w:val="24"/>
        </w:rPr>
        <w:t xml:space="preserve">. 215/2001, </w:t>
      </w:r>
      <w:proofErr w:type="spellStart"/>
      <w:r w:rsidRPr="00E90F65">
        <w:rPr>
          <w:rFonts w:ascii="Times New Roman" w:hAnsi="Times New Roman"/>
          <w:sz w:val="24"/>
          <w:szCs w:val="24"/>
        </w:rPr>
        <w:t>republicată</w:t>
      </w:r>
      <w:proofErr w:type="spellEnd"/>
      <w:r w:rsidRPr="00E90F65">
        <w:rPr>
          <w:rFonts w:ascii="Times New Roman" w:hAnsi="Times New Roman"/>
          <w:sz w:val="24"/>
          <w:szCs w:val="24"/>
        </w:rPr>
        <w:t xml:space="preserve">, cu </w:t>
      </w:r>
      <w:proofErr w:type="spellStart"/>
      <w:r w:rsidRPr="00E90F65">
        <w:rPr>
          <w:rFonts w:ascii="Times New Roman" w:hAnsi="Times New Roman"/>
          <w:sz w:val="24"/>
          <w:szCs w:val="24"/>
        </w:rPr>
        <w:t>modificările</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și</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completările</w:t>
      </w:r>
      <w:proofErr w:type="spellEnd"/>
      <w:r w:rsidRPr="00E90F65">
        <w:rPr>
          <w:rFonts w:ascii="Times New Roman" w:hAnsi="Times New Roman"/>
          <w:sz w:val="24"/>
          <w:szCs w:val="24"/>
        </w:rPr>
        <w:t xml:space="preserve"> </w:t>
      </w:r>
      <w:proofErr w:type="spellStart"/>
      <w:r w:rsidRPr="00E90F65">
        <w:rPr>
          <w:rFonts w:ascii="Times New Roman" w:hAnsi="Times New Roman"/>
          <w:sz w:val="24"/>
          <w:szCs w:val="24"/>
        </w:rPr>
        <w:t>ulterioare</w:t>
      </w:r>
      <w:proofErr w:type="spellEnd"/>
      <w:r w:rsidRPr="00E90F65">
        <w:rPr>
          <w:rFonts w:ascii="Times New Roman" w:hAnsi="Times New Roman"/>
          <w:sz w:val="24"/>
          <w:szCs w:val="24"/>
        </w:rPr>
        <w:t xml:space="preserve">. </w:t>
      </w:r>
    </w:p>
    <w:p w:rsidR="00E90F65" w:rsidRDefault="00E90F65" w:rsidP="00E90F65">
      <w:pPr>
        <w:autoSpaceDE w:val="0"/>
        <w:autoSpaceDN w:val="0"/>
        <w:adjustRightInd w:val="0"/>
        <w:ind w:firstLine="720"/>
        <w:jc w:val="both"/>
        <w:rPr>
          <w:rFonts w:ascii="Times New Roman" w:hAnsi="Times New Roman"/>
          <w:szCs w:val="24"/>
          <w:lang w:val="ro-RO"/>
        </w:rPr>
      </w:pPr>
    </w:p>
    <w:p w:rsidR="00E90F65" w:rsidRPr="009E132A" w:rsidRDefault="00E90F65" w:rsidP="00E90F65">
      <w:pPr>
        <w:autoSpaceDE w:val="0"/>
        <w:autoSpaceDN w:val="0"/>
        <w:adjustRightInd w:val="0"/>
        <w:ind w:firstLine="720"/>
        <w:jc w:val="both"/>
        <w:rPr>
          <w:rFonts w:ascii="Times New Roman" w:hAnsi="Times New Roman"/>
          <w:szCs w:val="24"/>
          <w:lang w:val="ro-RO"/>
        </w:rPr>
      </w:pPr>
    </w:p>
    <w:p w:rsidR="00E90F65" w:rsidRPr="00D25CB3" w:rsidRDefault="00E90F65" w:rsidP="00E90F65">
      <w:pPr>
        <w:jc w:val="both"/>
        <w:rPr>
          <w:rFonts w:ascii="Times New Roman" w:hAnsi="Times New Roman"/>
          <w:b/>
          <w:szCs w:val="24"/>
        </w:rPr>
      </w:pPr>
      <w:r w:rsidRPr="00D25CB3">
        <w:rPr>
          <w:rFonts w:ascii="Times New Roman" w:hAnsi="Times New Roman"/>
          <w:b/>
          <w:szCs w:val="24"/>
        </w:rPr>
        <w:t xml:space="preserve">         </w:t>
      </w:r>
      <w:r w:rsidRPr="00D25CB3">
        <w:rPr>
          <w:rFonts w:ascii="Times New Roman" w:hAnsi="Times New Roman"/>
          <w:b/>
          <w:szCs w:val="24"/>
        </w:rPr>
        <w:tab/>
        <w:t>PREŞEDINTE DE ŞEDINŢĂ,</w:t>
      </w:r>
      <w:r w:rsidRPr="00D25CB3">
        <w:rPr>
          <w:rFonts w:ascii="Times New Roman" w:hAnsi="Times New Roman"/>
          <w:b/>
          <w:szCs w:val="24"/>
        </w:rPr>
        <w:tab/>
        <w:t xml:space="preserve">                              CONTRASEMNEAZĂ,</w:t>
      </w:r>
    </w:p>
    <w:p w:rsidR="00E90F65" w:rsidRPr="00D25CB3" w:rsidRDefault="00E90F65" w:rsidP="00E90F65">
      <w:pPr>
        <w:jc w:val="both"/>
        <w:rPr>
          <w:rFonts w:ascii="Times New Roman" w:hAnsi="Times New Roman"/>
          <w:b/>
          <w:szCs w:val="24"/>
        </w:rPr>
      </w:pPr>
      <w:r w:rsidRPr="00D25CB3">
        <w:rPr>
          <w:rFonts w:ascii="Times New Roman" w:hAnsi="Times New Roman"/>
          <w:b/>
          <w:szCs w:val="24"/>
        </w:rPr>
        <w:tab/>
        <w:t xml:space="preserve">        </w:t>
      </w:r>
      <w:bookmarkStart w:id="0" w:name="_GoBack"/>
      <w:bookmarkEnd w:id="0"/>
    </w:p>
    <w:p w:rsidR="00E90F65" w:rsidRPr="00D25CB3" w:rsidRDefault="00E90F65" w:rsidP="00E90F65">
      <w:pPr>
        <w:jc w:val="both"/>
        <w:rPr>
          <w:rFonts w:ascii="Times New Roman" w:hAnsi="Times New Roman"/>
          <w:b/>
          <w:szCs w:val="24"/>
        </w:rPr>
      </w:pPr>
      <w:r w:rsidRPr="00D25CB3">
        <w:rPr>
          <w:rFonts w:ascii="Times New Roman" w:hAnsi="Times New Roman"/>
          <w:b/>
          <w:szCs w:val="24"/>
        </w:rPr>
        <w:t xml:space="preserve">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Pr="00D25CB3">
        <w:rPr>
          <w:rFonts w:ascii="Times New Roman" w:hAnsi="Times New Roman"/>
          <w:b/>
          <w:szCs w:val="24"/>
        </w:rPr>
        <w:t>SECRETAR,</w:t>
      </w:r>
    </w:p>
    <w:p w:rsidR="00E90F65" w:rsidRPr="00D25CB3" w:rsidRDefault="00E90F65" w:rsidP="00E90F65">
      <w:pPr>
        <w:jc w:val="both"/>
        <w:rPr>
          <w:rFonts w:ascii="Times New Roman" w:hAnsi="Times New Roman"/>
          <w:b/>
          <w:szCs w:val="24"/>
        </w:rPr>
      </w:pP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t xml:space="preserve">                              Daniela Nicoleta Cefalan</w:t>
      </w:r>
    </w:p>
    <w:p w:rsidR="00E90F65" w:rsidRPr="00D25CB3" w:rsidRDefault="00E90F65" w:rsidP="00E90F65">
      <w:pPr>
        <w:ind w:left="720"/>
        <w:jc w:val="both"/>
        <w:rPr>
          <w:rFonts w:ascii="Times New Roman" w:hAnsi="Times New Roman"/>
          <w:szCs w:val="24"/>
        </w:rPr>
      </w:pPr>
    </w:p>
    <w:p w:rsidR="00E90F65" w:rsidRPr="00D25CB3" w:rsidRDefault="00E90F65" w:rsidP="00E90F65">
      <w:pPr>
        <w:jc w:val="both"/>
        <w:rPr>
          <w:rFonts w:ascii="Times New Roman" w:hAnsi="Times New Roman"/>
          <w:b/>
          <w:szCs w:val="24"/>
        </w:rPr>
      </w:pPr>
      <w:r w:rsidRPr="00D25CB3">
        <w:rPr>
          <w:rFonts w:ascii="Times New Roman" w:hAnsi="Times New Roman"/>
          <w:szCs w:val="24"/>
          <w:lang w:val="es-ES"/>
        </w:rPr>
        <w:tab/>
      </w:r>
      <w:proofErr w:type="gramStart"/>
      <w:r w:rsidRPr="00D25CB3">
        <w:rPr>
          <w:rFonts w:ascii="Times New Roman" w:hAnsi="Times New Roman"/>
          <w:b/>
          <w:szCs w:val="24"/>
        </w:rPr>
        <w:t>Nr.:</w:t>
      </w:r>
      <w:proofErr w:type="gramEnd"/>
      <w:r w:rsidRPr="00D25CB3">
        <w:rPr>
          <w:rFonts w:ascii="Times New Roman" w:hAnsi="Times New Roman"/>
          <w:b/>
          <w:szCs w:val="24"/>
        </w:rPr>
        <w:tab/>
      </w:r>
    </w:p>
    <w:p w:rsidR="00E90F65" w:rsidRPr="0040031F" w:rsidRDefault="00E90F65" w:rsidP="00E90F65">
      <w:pPr>
        <w:jc w:val="both"/>
        <w:rPr>
          <w:rFonts w:ascii="Times New Roman" w:hAnsi="Times New Roman"/>
        </w:rPr>
      </w:pPr>
      <w:r w:rsidRPr="00D25CB3">
        <w:rPr>
          <w:rFonts w:ascii="Times New Roman" w:hAnsi="Times New Roman"/>
          <w:b/>
          <w:szCs w:val="24"/>
        </w:rPr>
        <w:tab/>
        <w:t>Data:</w:t>
      </w:r>
      <w:r w:rsidRPr="00D25CB3">
        <w:rPr>
          <w:rFonts w:ascii="Times New Roman" w:hAnsi="Times New Roman"/>
          <w:b/>
          <w:szCs w:val="24"/>
        </w:rPr>
        <w:tab/>
      </w:r>
    </w:p>
    <w:p w:rsidR="00C95EC2" w:rsidRDefault="00C95EC2"/>
    <w:sectPr w:rsidR="00C95EC2" w:rsidSect="00381243">
      <w:footerReference w:type="default" r:id="rId7"/>
      <w:pgSz w:w="11906" w:h="16838" w:code="9"/>
      <w:pgMar w:top="1134" w:right="1134" w:bottom="1134" w:left="1134" w:header="6"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DA0" w:rsidRDefault="00E12DA0">
      <w:r>
        <w:separator/>
      </w:r>
    </w:p>
  </w:endnote>
  <w:endnote w:type="continuationSeparator" w:id="0">
    <w:p w:rsidR="00E12DA0" w:rsidRDefault="00E1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31F" w:rsidRDefault="009E038C">
    <w:pPr>
      <w:pStyle w:val="Footer"/>
      <w:jc w:val="right"/>
    </w:pPr>
  </w:p>
  <w:p w:rsidR="0040031F" w:rsidRDefault="009E038C">
    <w:pPr>
      <w:pStyle w:val="Footer"/>
      <w:jc w:val="right"/>
    </w:pPr>
  </w:p>
  <w:p w:rsidR="0040031F" w:rsidRDefault="009E038C">
    <w:pPr>
      <w:pStyle w:val="Footer"/>
      <w:jc w:val="right"/>
    </w:pPr>
  </w:p>
  <w:p w:rsidR="0040031F" w:rsidRDefault="009E03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DA0" w:rsidRDefault="00E12DA0">
      <w:r>
        <w:separator/>
      </w:r>
    </w:p>
  </w:footnote>
  <w:footnote w:type="continuationSeparator" w:id="0">
    <w:p w:rsidR="00E12DA0" w:rsidRDefault="00E12D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F65"/>
    <w:rsid w:val="00180EFC"/>
    <w:rsid w:val="0094214E"/>
    <w:rsid w:val="009E038C"/>
    <w:rsid w:val="00C95EC2"/>
    <w:rsid w:val="00E12DA0"/>
    <w:rsid w:val="00E90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F65"/>
    <w:pPr>
      <w:spacing w:after="0" w:line="240" w:lineRule="auto"/>
    </w:pPr>
    <w:rPr>
      <w:rFonts w:ascii="!!Helvetica" w:eastAsia="Times New Roman" w:hAnsi="!!Helvetica" w:cs="Times New Roman"/>
      <w:sz w:val="24"/>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90F65"/>
    <w:pPr>
      <w:tabs>
        <w:tab w:val="center" w:pos="4680"/>
        <w:tab w:val="right" w:pos="9360"/>
      </w:tabs>
    </w:pPr>
  </w:style>
  <w:style w:type="character" w:customStyle="1" w:styleId="FooterChar">
    <w:name w:val="Footer Char"/>
    <w:basedOn w:val="DefaultParagraphFont"/>
    <w:link w:val="Footer"/>
    <w:uiPriority w:val="99"/>
    <w:rsid w:val="00E90F65"/>
    <w:rPr>
      <w:rFonts w:ascii="!!Helvetica" w:eastAsia="Times New Roman" w:hAnsi="!!Helvetica" w:cs="Times New Roman"/>
      <w:sz w:val="24"/>
      <w:szCs w:val="20"/>
      <w:lang w:val="en-AU" w:eastAsia="ro-RO"/>
    </w:rPr>
  </w:style>
  <w:style w:type="paragraph" w:styleId="NoSpacing">
    <w:name w:val="No Spacing"/>
    <w:link w:val="NoSpacingChar"/>
    <w:qFormat/>
    <w:rsid w:val="00E90F65"/>
    <w:pPr>
      <w:spacing w:after="0" w:line="240" w:lineRule="auto"/>
    </w:pPr>
    <w:rPr>
      <w:rFonts w:ascii="Calibri" w:eastAsia="Times New Roman" w:hAnsi="Calibri" w:cs="Times New Roman"/>
    </w:rPr>
  </w:style>
  <w:style w:type="character" w:customStyle="1" w:styleId="NoSpacingChar">
    <w:name w:val="No Spacing Char"/>
    <w:link w:val="NoSpacing"/>
    <w:rsid w:val="00E90F65"/>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F65"/>
    <w:pPr>
      <w:spacing w:after="0" w:line="240" w:lineRule="auto"/>
    </w:pPr>
    <w:rPr>
      <w:rFonts w:ascii="!!Helvetica" w:eastAsia="Times New Roman" w:hAnsi="!!Helvetica" w:cs="Times New Roman"/>
      <w:sz w:val="24"/>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90F65"/>
    <w:pPr>
      <w:tabs>
        <w:tab w:val="center" w:pos="4680"/>
        <w:tab w:val="right" w:pos="9360"/>
      </w:tabs>
    </w:pPr>
  </w:style>
  <w:style w:type="character" w:customStyle="1" w:styleId="FooterChar">
    <w:name w:val="Footer Char"/>
    <w:basedOn w:val="DefaultParagraphFont"/>
    <w:link w:val="Footer"/>
    <w:uiPriority w:val="99"/>
    <w:rsid w:val="00E90F65"/>
    <w:rPr>
      <w:rFonts w:ascii="!!Helvetica" w:eastAsia="Times New Roman" w:hAnsi="!!Helvetica" w:cs="Times New Roman"/>
      <w:sz w:val="24"/>
      <w:szCs w:val="20"/>
      <w:lang w:val="en-AU" w:eastAsia="ro-RO"/>
    </w:rPr>
  </w:style>
  <w:style w:type="paragraph" w:styleId="NoSpacing">
    <w:name w:val="No Spacing"/>
    <w:link w:val="NoSpacingChar"/>
    <w:qFormat/>
    <w:rsid w:val="00E90F65"/>
    <w:pPr>
      <w:spacing w:after="0" w:line="240" w:lineRule="auto"/>
    </w:pPr>
    <w:rPr>
      <w:rFonts w:ascii="Calibri" w:eastAsia="Times New Roman" w:hAnsi="Calibri" w:cs="Times New Roman"/>
    </w:rPr>
  </w:style>
  <w:style w:type="character" w:customStyle="1" w:styleId="NoSpacingChar">
    <w:name w:val="No Spacing Char"/>
    <w:link w:val="NoSpacing"/>
    <w:rsid w:val="00E90F6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425</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Cristian Culea</cp:lastModifiedBy>
  <cp:revision>4</cp:revision>
  <dcterms:created xsi:type="dcterms:W3CDTF">2018-07-23T07:49:00Z</dcterms:created>
  <dcterms:modified xsi:type="dcterms:W3CDTF">2018-08-01T15:17:00Z</dcterms:modified>
</cp:coreProperties>
</file>